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ind w:left="0" w:firstLine="0"/>
        <w:rPr>
          <w:sz w:val="16"/>
          <w:szCs w:val="16"/>
        </w:rPr>
      </w:pPr>
    </w:p>
    <w:p>
      <w:pPr>
        <w:pStyle w:val="Title"/>
        <w:ind w:left="0" w:firstLine="0"/>
        <w:rPr>
          <w:sz w:val="16"/>
          <w:szCs w:val="16"/>
        </w:rPr>
      </w:pPr>
      <w:r>
        <w:drawing xmlns:a="http://schemas.openxmlformats.org/drawingml/2006/main">
          <wp:inline distT="0" distB="0" distL="0" distR="0">
            <wp:extent cx="6120130" cy="1136650"/>
            <wp:effectExtent l="0" t="0" r="0"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20130" cy="1136650"/>
                    </a:xfrm>
                    <a:prstGeom prst="rect">
                      <a:avLst/>
                    </a:prstGeom>
                    <a:ln w="12700" cap="flat">
                      <a:noFill/>
                      <a:miter lim="400000"/>
                    </a:ln>
                    <a:effectLst/>
                  </pic:spPr>
                </pic:pic>
              </a:graphicData>
            </a:graphic>
          </wp:inline>
        </w:drawing>
      </w:r>
    </w:p>
    <w:p>
      <w:pPr>
        <w:pStyle w:val="Title"/>
        <w:ind w:left="0" w:firstLine="0"/>
        <w:rPr>
          <w:sz w:val="16"/>
          <w:szCs w:val="16"/>
        </w:rPr>
      </w:pPr>
    </w:p>
    <w:p>
      <w:pPr>
        <w:pStyle w:val="Title"/>
        <w:ind w:left="0" w:firstLine="0"/>
        <w:rPr>
          <w:sz w:val="16"/>
          <w:szCs w:val="16"/>
        </w:rPr>
      </w:pPr>
    </w:p>
    <w:p>
      <w:pPr>
        <w:pStyle w:val="Title"/>
        <w:ind w:left="0" w:firstLine="0"/>
        <w:rPr>
          <w:sz w:val="16"/>
          <w:szCs w:val="16"/>
        </w:rPr>
      </w:pPr>
    </w:p>
    <w:p>
      <w:pPr>
        <w:pStyle w:val="Title"/>
        <w:ind w:left="0" w:firstLine="0"/>
        <w:rPr>
          <w:sz w:val="16"/>
          <w:szCs w:val="16"/>
        </w:rPr>
      </w:pPr>
    </w:p>
    <w:p>
      <w:pPr>
        <w:pStyle w:val="Title"/>
        <w:ind w:left="0" w:firstLine="0"/>
        <w:rPr>
          <w:sz w:val="16"/>
          <w:szCs w:val="16"/>
        </w:rPr>
      </w:pPr>
    </w:p>
    <w:p>
      <w:pPr>
        <w:pStyle w:val="Title"/>
        <w:ind w:left="0" w:firstLine="0"/>
        <w:rPr>
          <w:sz w:val="16"/>
          <w:szCs w:val="16"/>
        </w:rPr>
      </w:pPr>
      <w:r>
        <w:rPr>
          <w:sz w:val="16"/>
          <w:szCs w:val="16"/>
          <w:rtl w:val="0"/>
          <w:lang w:val="it-IT"/>
        </w:rPr>
        <w:t>Allegato</w:t>
      </w:r>
      <w:r>
        <w:rPr>
          <w:spacing w:val="-4"/>
          <w:sz w:val="16"/>
          <w:szCs w:val="16"/>
          <w:rtl w:val="0"/>
          <w:lang w:val="it-IT"/>
        </w:rPr>
        <w:t xml:space="preserve"> </w:t>
      </w:r>
      <w:r>
        <w:rPr>
          <w:sz w:val="16"/>
          <w:szCs w:val="16"/>
          <w:rtl w:val="0"/>
          <w:lang w:val="it-IT"/>
        </w:rPr>
        <w:t>1</w:t>
      </w:r>
      <w:r>
        <w:rPr>
          <w:spacing w:val="-1"/>
          <w:sz w:val="16"/>
          <w:szCs w:val="16"/>
          <w:rtl w:val="0"/>
          <w:lang w:val="it-IT"/>
        </w:rPr>
        <w:t xml:space="preserve"> </w:t>
      </w:r>
      <w:r>
        <w:rPr>
          <w:sz w:val="16"/>
          <w:szCs w:val="16"/>
          <w:rtl w:val="0"/>
          <w:lang w:val="it-IT"/>
        </w:rPr>
        <w:t xml:space="preserve">– </w:t>
      </w:r>
      <w:r>
        <w:rPr>
          <w:sz w:val="16"/>
          <w:szCs w:val="16"/>
          <w:rtl w:val="0"/>
          <w:lang w:val="it-IT"/>
        </w:rPr>
        <w:t>Domanda</w:t>
      </w:r>
      <w:r>
        <w:rPr>
          <w:spacing w:val="-3"/>
          <w:sz w:val="16"/>
          <w:szCs w:val="16"/>
          <w:rtl w:val="0"/>
          <w:lang w:val="it-IT"/>
        </w:rPr>
        <w:t xml:space="preserve"> </w:t>
      </w:r>
      <w:r>
        <w:rPr>
          <w:sz w:val="16"/>
          <w:szCs w:val="16"/>
          <w:rtl w:val="0"/>
          <w:lang w:val="it-IT"/>
        </w:rPr>
        <w:t>di</w:t>
      </w:r>
      <w:r>
        <w:rPr>
          <w:spacing w:val="-3"/>
          <w:sz w:val="16"/>
          <w:szCs w:val="16"/>
          <w:rtl w:val="0"/>
          <w:lang w:val="it-IT"/>
        </w:rPr>
        <w:t xml:space="preserve"> </w:t>
      </w:r>
      <w:r>
        <w:rPr>
          <w:sz w:val="16"/>
          <w:szCs w:val="16"/>
          <w:rtl w:val="0"/>
          <w:lang w:val="it-IT"/>
        </w:rPr>
        <w:t>partecipazione</w:t>
      </w:r>
    </w:p>
    <w:p>
      <w:pPr>
        <w:pStyle w:val="Body Text"/>
        <w:rPr>
          <w:sz w:val="27"/>
          <w:szCs w:val="27"/>
        </w:rPr>
      </w:pPr>
    </w:p>
    <w:p>
      <w:pPr>
        <w:pStyle w:val="Title"/>
        <w:spacing w:before="52" w:line="278" w:lineRule="auto"/>
        <w:ind w:left="7188" w:right="914" w:firstLine="0"/>
      </w:pPr>
      <w:r>
        <w:rPr>
          <w:rtl w:val="0"/>
          <w:lang w:val="it-IT"/>
        </w:rPr>
        <w:t>Al Dirigente Scolastico</w:t>
      </w:r>
      <w:r>
        <w:rPr>
          <w:spacing w:val="0"/>
          <w:rtl w:val="0"/>
          <w:lang w:val="it-IT"/>
        </w:rPr>
        <w:t xml:space="preserve"> </w:t>
      </w:r>
      <w:r>
        <w:rPr>
          <w:rtl w:val="0"/>
          <w:lang w:val="it-IT"/>
        </w:rPr>
        <w:t xml:space="preserve">CPIA 1 PISA </w:t>
      </w:r>
    </w:p>
    <w:p>
      <w:pPr>
        <w:pStyle w:val="Normal.0"/>
        <w:jc w:val="both"/>
        <w:rPr>
          <w:rFonts w:ascii="Cambria" w:cs="Cambria" w:hAnsi="Cambria" w:eastAsia="Cambria"/>
          <w:b w:val="1"/>
          <w:bCs w:val="1"/>
        </w:rPr>
      </w:pPr>
    </w:p>
    <w:p>
      <w:pPr>
        <w:pStyle w:val="Normal.0"/>
        <w:jc w:val="both"/>
        <w:rPr>
          <w:rFonts w:ascii="Cambria" w:cs="Cambria" w:hAnsi="Cambria" w:eastAsia="Cambria"/>
          <w:b w:val="1"/>
          <w:bCs w:val="1"/>
        </w:rPr>
      </w:pPr>
    </w:p>
    <w:p>
      <w:pPr>
        <w:pStyle w:val="Normal.0"/>
        <w:jc w:val="both"/>
        <w:rPr>
          <w:rFonts w:ascii="Cambria" w:cs="Cambria" w:hAnsi="Cambria" w:eastAsia="Cambria"/>
          <w:b w:val="1"/>
          <w:bCs w:val="1"/>
          <w:sz w:val="20"/>
          <w:szCs w:val="20"/>
        </w:rPr>
      </w:pPr>
      <w:r>
        <w:rPr>
          <w:rFonts w:ascii="Cambria" w:hAnsi="Cambria"/>
          <w:b w:val="1"/>
          <w:bCs w:val="1"/>
          <w:sz w:val="20"/>
          <w:szCs w:val="20"/>
          <w:rtl w:val="0"/>
          <w:lang w:val="it-IT"/>
        </w:rPr>
        <w:t xml:space="preserve">CUP: D59I24000670007 - CODICE PROGETTO: PROG-179 </w:t>
      </w:r>
    </w:p>
    <w:p>
      <w:pPr>
        <w:pStyle w:val="Normal.0"/>
        <w:jc w:val="both"/>
        <w:rPr>
          <w:rFonts w:ascii="Cambria" w:cs="Cambria" w:hAnsi="Cambria" w:eastAsia="Cambria"/>
          <w:b w:val="1"/>
          <w:bCs w:val="1"/>
          <w:sz w:val="20"/>
          <w:szCs w:val="20"/>
        </w:rPr>
      </w:pPr>
      <w:r>
        <w:rPr>
          <w:rFonts w:ascii="Cambria" w:hAnsi="Cambria"/>
          <w:b w:val="1"/>
          <w:bCs w:val="1"/>
          <w:sz w:val="20"/>
          <w:szCs w:val="20"/>
          <w:rtl w:val="0"/>
          <w:lang w:val="it-IT"/>
        </w:rPr>
        <w:t>PROGETTO: PROF_T PIANO REGIONALE OFFERTA FORMATIVA TOSCANA ITALIANO PER CPT (CITTADINI PAESI TERZI) FONDO ASILO MIGRAZIONE E INTEGRAZIONE (FAMI) 2021-2027</w:t>
      </w:r>
    </w:p>
    <w:p>
      <w:pPr>
        <w:pStyle w:val="Body Text"/>
        <w:spacing w:before="9"/>
        <w:rPr>
          <w:rFonts w:ascii="Calibri Light" w:cs="Calibri Light" w:hAnsi="Calibri Light" w:eastAsia="Calibri Light"/>
          <w:sz w:val="24"/>
          <w:szCs w:val="24"/>
        </w:rPr>
      </w:pPr>
    </w:p>
    <w:p>
      <w:pPr>
        <w:pStyle w:val="Normal.0"/>
        <w:tabs>
          <w:tab w:val="left" w:pos="900"/>
        </w:tabs>
        <w:ind w:left="900" w:hanging="900"/>
        <w:jc w:val="both"/>
        <w:rPr>
          <w:sz w:val="24"/>
          <w:szCs w:val="24"/>
        </w:rPr>
      </w:pPr>
      <w:r>
        <w:rPr>
          <w:sz w:val="24"/>
          <w:szCs w:val="24"/>
          <w:rtl w:val="0"/>
          <w:lang w:val="it-IT"/>
        </w:rPr>
        <w:t>Oggetto: Istanza di partecipazione all</w:t>
      </w:r>
      <w:r>
        <w:rPr>
          <w:sz w:val="24"/>
          <w:szCs w:val="24"/>
          <w:rtl w:val="0"/>
          <w:lang w:val="it-IT"/>
        </w:rPr>
        <w:t>’</w:t>
      </w:r>
      <w:r>
        <w:rPr>
          <w:sz w:val="24"/>
          <w:szCs w:val="24"/>
          <w:rtl w:val="0"/>
          <w:lang w:val="it-IT"/>
        </w:rPr>
        <w:t>Avviso di selezione per la formazione di una graduatoria per la/e seguente/i figura/e:</w:t>
      </w:r>
      <w:r>
        <w:rPr>
          <w:sz w:val="24"/>
          <w:szCs w:val="24"/>
          <w:rtl w:val="0"/>
          <w:lang w:val="it-IT"/>
        </w:rPr>
        <w:t xml:space="preserve"> </w:t>
      </w:r>
    </w:p>
    <w:p>
      <w:pPr>
        <w:pStyle w:val="Normal.0"/>
        <w:tabs>
          <w:tab w:val="left" w:pos="900"/>
        </w:tabs>
        <w:ind w:left="900" w:hanging="900"/>
        <w:jc w:val="both"/>
        <w:rPr>
          <w:sz w:val="24"/>
          <w:szCs w:val="24"/>
        </w:rPr>
      </w:pPr>
    </w:p>
    <w:p>
      <w:pPr>
        <w:pStyle w:val="Normal.0"/>
        <w:tabs>
          <w:tab w:val="left" w:pos="900"/>
        </w:tabs>
        <w:ind w:left="900" w:hanging="900"/>
        <w:jc w:val="both"/>
        <w:rPr>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Wingdings" w:hAnsi="Wingdings"/>
          <w:sz w:val="24"/>
          <w:szCs w:val="24"/>
          <w:rtl w:val="0"/>
          <w:lang w:val="it-IT"/>
        </w:rPr>
        <w:t xml:space="preserve"> </w:t>
      </w:r>
      <w:r>
        <w:rPr>
          <w:sz w:val="24"/>
          <w:szCs w:val="24"/>
          <w:rtl w:val="0"/>
          <w:lang w:val="it-IT"/>
        </w:rPr>
        <w:t>Referente/ coordinatore</w:t>
      </w:r>
    </w:p>
    <w:p>
      <w:pPr>
        <w:pStyle w:val="Normal.0"/>
        <w:tabs>
          <w:tab w:val="left" w:pos="900"/>
        </w:tabs>
        <w:ind w:left="900" w:hanging="900"/>
        <w:jc w:val="both"/>
        <w:rPr>
          <w:sz w:val="24"/>
          <w:szCs w:val="24"/>
        </w:rPr>
      </w:pPr>
    </w:p>
    <w:p>
      <w:pPr>
        <w:pStyle w:val="Normal.0"/>
        <w:tabs>
          <w:tab w:val="left" w:pos="900"/>
        </w:tabs>
        <w:ind w:left="900" w:hanging="900"/>
        <w:jc w:val="both"/>
        <w:rPr>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Wingdings" w:hAnsi="Wingdings"/>
          <w:sz w:val="24"/>
          <w:szCs w:val="24"/>
          <w:rtl w:val="0"/>
          <w:lang w:val="it-IT"/>
        </w:rPr>
        <w:t xml:space="preserve"> </w:t>
      </w:r>
      <w:r>
        <w:rPr>
          <w:sz w:val="24"/>
          <w:szCs w:val="24"/>
          <w:rtl w:val="0"/>
          <w:lang w:val="it-IT"/>
        </w:rPr>
        <w:t>Docente interno per la/le seguente/i sede/i (inserimento in graduatoria)</w:t>
      </w:r>
    </w:p>
    <w:p>
      <w:pPr>
        <w:pStyle w:val="Normal.0"/>
        <w:tabs>
          <w:tab w:val="left" w:pos="900"/>
        </w:tabs>
        <w:ind w:left="900" w:hanging="900"/>
        <w:jc w:val="both"/>
        <w:rPr>
          <w:sz w:val="18"/>
          <w:szCs w:val="18"/>
          <w:vertAlign w:val="subscript"/>
        </w:rPr>
      </w:pPr>
      <w:r>
        <w:rPr>
          <w:rFonts w:ascii="Wingdings" w:hAnsi="Wingdings"/>
          <w:sz w:val="18"/>
          <w:szCs w:val="18"/>
          <w:vertAlign w:val="subscript"/>
          <w:rtl w:val="0"/>
          <w:lang w:val="it-IT"/>
        </w:rPr>
        <w:t xml:space="preserve">     </w:t>
      </w:r>
      <w:r>
        <w:rPr>
          <w:sz w:val="18"/>
          <w:szCs w:val="18"/>
          <w:vertAlign w:val="subscript"/>
          <w:rtl w:val="0"/>
          <w:lang w:val="it-IT"/>
        </w:rPr>
        <w:t>(</w:t>
      </w:r>
      <w:r>
        <w:rPr>
          <w:b w:val="1"/>
          <w:bCs w:val="1"/>
          <w:sz w:val="18"/>
          <w:szCs w:val="18"/>
          <w:u w:val="single"/>
          <w:vertAlign w:val="subscript"/>
          <w:rtl w:val="0"/>
          <w:lang w:val="it-IT"/>
        </w:rPr>
        <w:t>barrare le sedi per le quali si presenta l</w:t>
      </w:r>
      <w:r>
        <w:rPr>
          <w:b w:val="1"/>
          <w:bCs w:val="1"/>
          <w:sz w:val="18"/>
          <w:szCs w:val="18"/>
          <w:u w:val="single"/>
          <w:vertAlign w:val="subscript"/>
          <w:rtl w:val="0"/>
          <w:lang w:val="it-IT"/>
        </w:rPr>
        <w:t>’</w:t>
      </w:r>
      <w:r>
        <w:rPr>
          <w:b w:val="1"/>
          <w:bCs w:val="1"/>
          <w:sz w:val="18"/>
          <w:szCs w:val="18"/>
          <w:u w:val="single"/>
          <w:vertAlign w:val="subscript"/>
          <w:rtl w:val="0"/>
          <w:lang w:val="it-IT"/>
        </w:rPr>
        <w:t>istanza</w:t>
      </w:r>
      <w:r>
        <w:rPr>
          <w:sz w:val="18"/>
          <w:szCs w:val="18"/>
          <w:vertAlign w:val="subscript"/>
          <w:rtl w:val="0"/>
          <w:lang w:val="it-IT"/>
        </w:rPr>
        <w:t>):</w:t>
      </w:r>
    </w:p>
    <w:p>
      <w:pPr>
        <w:pStyle w:val="Normal.0"/>
        <w:tabs>
          <w:tab w:val="left" w:pos="900"/>
        </w:tabs>
        <w:ind w:left="900" w:hanging="900"/>
        <w:jc w:val="both"/>
        <w:rPr>
          <w:sz w:val="4"/>
          <w:szCs w:val="4"/>
          <w:vertAlign w:val="subscript"/>
        </w:rPr>
      </w:pPr>
    </w:p>
    <w:tbl>
      <w:tblPr>
        <w:tblW w:w="75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36"/>
      </w:tblGrid>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Sede di Pontedera</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Sede di Pisa</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Sede di San Miniato</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Sede di Volterra</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Peccioli</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Ponsacco</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Buti</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Guardistallo</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Santa Croce sull</w:t>
            </w:r>
            <w:r>
              <w:rPr>
                <w:sz w:val="24"/>
                <w:szCs w:val="24"/>
                <w:shd w:val="nil" w:color="auto" w:fill="auto"/>
                <w:rtl w:val="0"/>
                <w:lang w:val="it-IT"/>
              </w:rPr>
              <w:t>’</w:t>
            </w:r>
            <w:r>
              <w:rPr>
                <w:sz w:val="24"/>
                <w:szCs w:val="24"/>
                <w:shd w:val="nil" w:color="auto" w:fill="auto"/>
                <w:rtl w:val="0"/>
                <w:lang w:val="it-IT"/>
              </w:rPr>
              <w:t>Arno</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Comune di Castelfranco di Sotto</w:t>
            </w:r>
          </w:p>
        </w:tc>
      </w:tr>
      <w:tr>
        <w:tblPrEx>
          <w:shd w:val="clear" w:color="auto" w:fill="ced7e7"/>
        </w:tblPrEx>
        <w:trPr>
          <w:trHeight w:val="329" w:hRule="atLeast"/>
        </w:trPr>
        <w:tc>
          <w:tcPr>
            <w:tcW w:type="dxa" w:w="7536"/>
            <w:tcBorders>
              <w:top w:val="nil"/>
              <w:left w:val="nil"/>
              <w:bottom w:val="nil"/>
              <w:right w:val="nil"/>
            </w:tcBorders>
            <w:shd w:val="clear" w:color="auto" w:fill="auto"/>
            <w:tcMar>
              <w:top w:type="dxa" w:w="80"/>
              <w:left w:type="dxa" w:w="856"/>
              <w:bottom w:type="dxa" w:w="80"/>
              <w:right w:type="dxa" w:w="80"/>
            </w:tcMar>
            <w:vAlign w:val="center"/>
          </w:tcPr>
          <w:p>
            <w:pPr>
              <w:pStyle w:val="Normal.0"/>
              <w:widowControl w:val="1"/>
              <w:ind w:left="776" w:firstLine="0"/>
              <w:jc w:val="both"/>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Tutta la provincia</w:t>
            </w:r>
          </w:p>
        </w:tc>
      </w:tr>
      <w:tr>
        <w:tblPrEx>
          <w:shd w:val="clear" w:color="auto" w:fill="ced7e7"/>
        </w:tblPrEx>
        <w:trPr>
          <w:trHeight w:val="2116" w:hRule="atLeast"/>
        </w:trPr>
        <w:tc>
          <w:tcPr>
            <w:tcW w:type="dxa" w:w="7536"/>
            <w:tcBorders>
              <w:top w:val="nil"/>
              <w:left w:val="nil"/>
              <w:bottom w:val="nil"/>
              <w:right w:val="nil"/>
            </w:tcBorders>
            <w:shd w:val="clear" w:color="auto" w:fill="auto"/>
            <w:tcMar>
              <w:top w:type="dxa" w:w="80"/>
              <w:left w:type="dxa" w:w="80"/>
              <w:bottom w:type="dxa" w:w="80"/>
              <w:right w:type="dxa" w:w="80"/>
            </w:tcMar>
            <w:vAlign w:val="center"/>
          </w:tcPr>
          <w:p>
            <w:pPr>
              <w:pStyle w:val="Normal.0"/>
              <w:widowControl w:val="1"/>
              <w:jc w:val="both"/>
              <w:rPr>
                <w:sz w:val="24"/>
                <w:szCs w:val="24"/>
                <w:shd w:val="nil" w:color="auto" w:fill="auto"/>
                <w:lang w:val="it-IT"/>
              </w:rPr>
            </w:pPr>
          </w:p>
          <w:p>
            <w:pPr>
              <w:pStyle w:val="Normal.0"/>
              <w:widowControl w:val="1"/>
              <w:ind w:left="776" w:firstLine="0"/>
              <w:jc w:val="both"/>
              <w:rPr>
                <w:sz w:val="8"/>
                <w:szCs w:val="8"/>
                <w:shd w:val="nil" w:color="auto" w:fill="auto"/>
                <w:lang w:val="it-IT"/>
              </w:rPr>
            </w:pPr>
          </w:p>
          <w:p>
            <w:pPr>
              <w:pStyle w:val="Normal.0"/>
              <w:tabs>
                <w:tab w:val="left" w:pos="900"/>
              </w:tabs>
              <w:bidi w:val="0"/>
              <w:ind w:left="2340" w:right="0" w:hanging="900"/>
              <w:jc w:val="both"/>
              <w:rPr>
                <w:sz w:val="24"/>
                <w:szCs w:val="24"/>
                <w:shd w:val="nil" w:color="auto" w:fill="auto"/>
                <w:rtl w:val="0"/>
              </w:rPr>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per moduli di accoglienza</w:t>
            </w:r>
          </w:p>
          <w:p>
            <w:pPr>
              <w:pStyle w:val="Normal.0"/>
              <w:tabs>
                <w:tab w:val="left" w:pos="900"/>
              </w:tabs>
              <w:bidi w:val="0"/>
              <w:ind w:left="2340" w:right="0" w:hanging="900"/>
              <w:jc w:val="both"/>
              <w:rPr>
                <w:sz w:val="24"/>
                <w:szCs w:val="24"/>
                <w:shd w:val="nil" w:color="auto" w:fill="auto"/>
                <w:rtl w:val="0"/>
              </w:rPr>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per corsi di alfabetizzazione</w:t>
            </w:r>
          </w:p>
          <w:p>
            <w:pPr>
              <w:pStyle w:val="Normal.0"/>
              <w:tabs>
                <w:tab w:val="left" w:pos="900"/>
              </w:tabs>
              <w:bidi w:val="0"/>
              <w:ind w:left="2340" w:right="0" w:hanging="900"/>
              <w:jc w:val="both"/>
              <w:rPr>
                <w:sz w:val="24"/>
                <w:szCs w:val="24"/>
                <w:shd w:val="nil" w:color="auto" w:fill="auto"/>
                <w:rtl w:val="0"/>
              </w:rPr>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per moduli tematici</w:t>
            </w:r>
          </w:p>
          <w:p>
            <w:pPr>
              <w:pStyle w:val="Normal.0"/>
              <w:tabs>
                <w:tab w:val="left" w:pos="900"/>
              </w:tabs>
              <w:bidi w:val="0"/>
              <w:ind w:left="2340" w:right="0" w:hanging="900"/>
              <w:jc w:val="both"/>
              <w:rPr>
                <w:rtl w:val="0"/>
              </w:rPr>
            </w:pPr>
            <w:r>
              <w:rPr>
                <w:rFonts w:ascii="Arial Unicode MS" w:cs="Arial Unicode MS" w:hAnsi="Arial Unicode MS" w:eastAsia="Arial Unicode MS" w:hint="default"/>
                <w:b w:val="0"/>
                <w:bCs w:val="0"/>
                <w:i w:val="0"/>
                <w:iCs w:val="0"/>
                <w:sz w:val="24"/>
                <w:szCs w:val="24"/>
                <w:shd w:val="nil" w:color="auto" w:fill="auto"/>
                <w:rtl w:val="0"/>
                <w:lang w:val="it-IT"/>
              </w:rPr>
              <w:t>□</w:t>
            </w:r>
            <w:r>
              <w:rPr>
                <w:rFonts w:ascii="Wingdings" w:hAnsi="Wingdings"/>
                <w:sz w:val="24"/>
                <w:szCs w:val="24"/>
                <w:shd w:val="nil" w:color="auto" w:fill="auto"/>
                <w:rtl w:val="0"/>
                <w:lang w:val="it-IT"/>
              </w:rPr>
              <w:t xml:space="preserve"> </w:t>
            </w:r>
            <w:r>
              <w:rPr>
                <w:sz w:val="24"/>
                <w:szCs w:val="24"/>
                <w:shd w:val="nil" w:color="auto" w:fill="auto"/>
                <w:rtl w:val="0"/>
                <w:lang w:val="it-IT"/>
              </w:rPr>
              <w:t>per moduli abilit</w:t>
            </w:r>
            <w:r>
              <w:rPr>
                <w:sz w:val="24"/>
                <w:szCs w:val="24"/>
                <w:shd w:val="nil" w:color="auto" w:fill="auto"/>
                <w:rtl w:val="0"/>
                <w:lang w:val="it-IT"/>
              </w:rPr>
              <w:t xml:space="preserve">à </w:t>
            </w:r>
            <w:r>
              <w:rPr>
                <w:sz w:val="24"/>
                <w:szCs w:val="24"/>
                <w:shd w:val="nil" w:color="auto" w:fill="auto"/>
              </w:rPr>
            </w:r>
          </w:p>
        </w:tc>
      </w:tr>
    </w:tbl>
    <w:p>
      <w:pPr>
        <w:pStyle w:val="Normal.0"/>
        <w:tabs>
          <w:tab w:val="left" w:pos="900"/>
        </w:tabs>
        <w:jc w:val="both"/>
        <w:rPr>
          <w:sz w:val="4"/>
          <w:szCs w:val="4"/>
          <w:vertAlign w:val="subscript"/>
        </w:rPr>
      </w:pPr>
    </w:p>
    <w:p>
      <w:pPr>
        <w:pStyle w:val="Default"/>
        <w:spacing w:line="360" w:lineRule="auto"/>
      </w:pPr>
    </w:p>
    <w:p>
      <w:pPr>
        <w:pStyle w:val="Default"/>
        <w:spacing w:line="360" w:lineRule="auto"/>
      </w:pPr>
    </w:p>
    <w:p>
      <w:pPr>
        <w:pStyle w:val="Default"/>
        <w:spacing w:line="360" w:lineRule="auto"/>
      </w:pPr>
    </w:p>
    <w:p>
      <w:pPr>
        <w:pStyle w:val="Default"/>
        <w:spacing w:line="360" w:lineRule="auto"/>
      </w:pPr>
    </w:p>
    <w:p>
      <w:pPr>
        <w:pStyle w:val="Default"/>
        <w:spacing w:line="360" w:lineRule="auto"/>
        <w:rPr>
          <w:sz w:val="8"/>
          <w:szCs w:val="8"/>
        </w:rPr>
      </w:pPr>
    </w:p>
    <w:p>
      <w:pPr>
        <w:pStyle w:val="Default"/>
        <w:spacing w:line="360" w:lineRule="auto"/>
      </w:pPr>
      <w:r>
        <w:rPr>
          <w:rtl w:val="0"/>
          <w:lang w:val="it-IT"/>
        </w:rPr>
        <w:t xml:space="preserve">Il/La sottoscritto/a _________________________________________________________________ </w:t>
      </w:r>
    </w:p>
    <w:p>
      <w:pPr>
        <w:pStyle w:val="Default"/>
        <w:spacing w:line="360" w:lineRule="auto"/>
      </w:pPr>
      <w:r>
        <w:rPr>
          <w:rtl w:val="0"/>
          <w:lang w:val="it-IT"/>
        </w:rPr>
        <w:t xml:space="preserve">nato/a a ______________________________________Pr ( ________) il ____/____/___________ </w:t>
      </w:r>
    </w:p>
    <w:p>
      <w:pPr>
        <w:pStyle w:val="Body Text"/>
        <w:jc w:val="both"/>
      </w:pPr>
      <w:r>
        <w:rPr>
          <w:sz w:val="24"/>
          <w:szCs w:val="24"/>
          <w:rtl w:val="0"/>
          <w:lang w:val="it-IT"/>
        </w:rPr>
        <w:t xml:space="preserve">CODICE FISCALE </w:t>
      </w:r>
    </w:p>
    <w:tbl>
      <w:tblPr>
        <w:tblW w:w="97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1"/>
        <w:gridCol w:w="611"/>
        <w:gridCol w:w="610"/>
        <w:gridCol w:w="612"/>
        <w:gridCol w:w="611"/>
        <w:gridCol w:w="611"/>
        <w:gridCol w:w="611"/>
        <w:gridCol w:w="611"/>
        <w:gridCol w:w="611"/>
        <w:gridCol w:w="611"/>
        <w:gridCol w:w="611"/>
        <w:gridCol w:w="610"/>
        <w:gridCol w:w="611"/>
        <w:gridCol w:w="611"/>
        <w:gridCol w:w="612"/>
        <w:gridCol w:w="632"/>
      </w:tblGrid>
      <w:tr>
        <w:tblPrEx>
          <w:shd w:val="clear" w:color="auto" w:fill="ced7e7"/>
        </w:tblPrEx>
        <w:trPr>
          <w:trHeight w:val="257" w:hRule="atLeast"/>
        </w:trPr>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jc w:val="both"/>
      </w:pPr>
    </w:p>
    <w:p>
      <w:pPr>
        <w:pStyle w:val="Default"/>
        <w:spacing w:line="360" w:lineRule="auto"/>
        <w:rPr>
          <w:sz w:val="8"/>
          <w:szCs w:val="8"/>
        </w:rPr>
      </w:pPr>
    </w:p>
    <w:p>
      <w:pPr>
        <w:pStyle w:val="Default"/>
        <w:spacing w:line="360" w:lineRule="auto"/>
        <w:rPr>
          <w:sz w:val="8"/>
          <w:szCs w:val="8"/>
        </w:rPr>
      </w:pPr>
      <w:r>
        <w:rPr>
          <w:rtl w:val="0"/>
          <w:lang w:val="it-IT"/>
        </w:rPr>
        <w:t>Residente a____________________________________________ cap______________Prov.(   )</w:t>
      </w:r>
    </w:p>
    <w:p>
      <w:pPr>
        <w:pStyle w:val="Default"/>
        <w:spacing w:line="360" w:lineRule="auto"/>
        <w:rPr>
          <w:sz w:val="8"/>
          <w:szCs w:val="8"/>
        </w:rPr>
      </w:pPr>
    </w:p>
    <w:p>
      <w:pPr>
        <w:pStyle w:val="Default"/>
        <w:spacing w:line="360" w:lineRule="auto"/>
      </w:pPr>
      <w:r>
        <w:rPr>
          <w:rtl w:val="0"/>
          <w:lang w:val="it-IT"/>
        </w:rPr>
        <w:t>Indirizzo______________________________________________________ n.________________</w:t>
      </w:r>
    </w:p>
    <w:p>
      <w:pPr>
        <w:pStyle w:val="Default"/>
        <w:spacing w:line="360" w:lineRule="auto"/>
        <w:rPr>
          <w:sz w:val="6"/>
          <w:szCs w:val="6"/>
        </w:rPr>
      </w:pPr>
    </w:p>
    <w:p>
      <w:pPr>
        <w:pStyle w:val="Default"/>
        <w:spacing w:line="360" w:lineRule="auto"/>
      </w:pPr>
      <w:r>
        <w:rPr>
          <w:rtl w:val="0"/>
          <w:lang w:val="it-IT"/>
        </w:rPr>
        <w:t>Telefono________________________________ email/PEC_____________________@_________</w:t>
      </w:r>
    </w:p>
    <w:p>
      <w:pPr>
        <w:pStyle w:val="Normal.0"/>
        <w:spacing w:line="360" w:lineRule="auto"/>
        <w:rPr>
          <w:rFonts w:ascii="Times New Roman" w:cs="Times New Roman" w:hAnsi="Times New Roman" w:eastAsia="Times New Roman"/>
        </w:rPr>
      </w:pPr>
    </w:p>
    <w:p>
      <w:pPr>
        <w:pStyle w:val="Normal.0"/>
        <w:spacing w:line="360" w:lineRule="auto"/>
        <w:rPr>
          <w:rFonts w:ascii="Wingdings" w:cs="Wingdings" w:hAnsi="Wingdings" w:eastAsia="Wingdings"/>
          <w:sz w:val="24"/>
          <w:szCs w:val="24"/>
        </w:rPr>
      </w:pPr>
      <w:r>
        <w:rPr>
          <w:rFonts w:ascii="Times New Roman" w:hAnsi="Times New Roman"/>
          <w:rtl w:val="0"/>
          <w:lang w:val="it-IT"/>
        </w:rPr>
        <w:t>In servizio presso il CPIA 1 PISA in qualit</w:t>
      </w:r>
      <w:r>
        <w:rPr>
          <w:rFonts w:ascii="Times New Roman" w:hAnsi="Times New Roman" w:hint="default"/>
          <w:rtl w:val="0"/>
          <w:lang w:val="it-IT"/>
        </w:rPr>
        <w:t xml:space="preserve">à </w:t>
      </w:r>
      <w:r>
        <w:rPr>
          <w:rFonts w:ascii="Times New Roman" w:hAnsi="Times New Roman"/>
          <w:rtl w:val="0"/>
          <w:lang w:val="it-IT"/>
        </w:rPr>
        <w:t xml:space="preserve">di docente a  </w:t>
      </w:r>
      <w:r>
        <w:rPr>
          <w:rFonts w:ascii="Arial Unicode MS" w:cs="Arial Unicode MS" w:hAnsi="Arial Unicode MS" w:eastAsia="Arial Unicode MS" w:hint="default"/>
          <w:b w:val="0"/>
          <w:bCs w:val="0"/>
          <w:i w:val="0"/>
          <w:iCs w:val="0"/>
          <w:sz w:val="24"/>
          <w:szCs w:val="24"/>
          <w:rtl w:val="0"/>
          <w:lang w:val="it-IT"/>
        </w:rPr>
        <w:t>□</w:t>
      </w:r>
      <w:r>
        <w:rPr>
          <w:rFonts w:ascii="Wingdings" w:hAnsi="Wingdings"/>
          <w:sz w:val="4"/>
          <w:szCs w:val="4"/>
          <w:rtl w:val="0"/>
          <w:lang w:val="it-IT"/>
        </w:rPr>
        <w:t xml:space="preserve"> </w:t>
      </w:r>
      <w:r>
        <w:rPr>
          <w:rFonts w:ascii="Times New Roman" w:hAnsi="Times New Roman"/>
          <w:rtl w:val="0"/>
          <w:lang w:val="it-IT"/>
        </w:rPr>
        <w:t xml:space="preserve">TD      </w:t>
      </w:r>
      <w:r>
        <w:rPr>
          <w:rFonts w:ascii="Arial Unicode MS" w:cs="Arial Unicode MS" w:hAnsi="Arial Unicode MS" w:eastAsia="Arial Unicode MS" w:hint="default"/>
          <w:b w:val="0"/>
          <w:bCs w:val="0"/>
          <w:i w:val="0"/>
          <w:iCs w:val="0"/>
          <w:sz w:val="24"/>
          <w:szCs w:val="24"/>
          <w:rtl w:val="0"/>
          <w:lang w:val="it-IT"/>
        </w:rPr>
        <w:t>□</w:t>
      </w:r>
      <w:r>
        <w:rPr>
          <w:rFonts w:ascii="Wingdings" w:hAnsi="Wingdings"/>
          <w:sz w:val="4"/>
          <w:szCs w:val="4"/>
          <w:rtl w:val="0"/>
          <w:lang w:val="it-IT"/>
        </w:rPr>
        <w:t xml:space="preserve"> </w:t>
      </w:r>
      <w:r>
        <w:rPr>
          <w:rFonts w:ascii="Times New Roman" w:hAnsi="Times New Roman"/>
          <w:rtl w:val="0"/>
          <w:lang w:val="it-IT"/>
        </w:rPr>
        <w:t>TI</w:t>
      </w:r>
    </w:p>
    <w:p>
      <w:pPr>
        <w:pStyle w:val="Normal.0"/>
        <w:spacing w:before="120" w:after="120" w:line="276" w:lineRule="auto"/>
        <w:jc w:val="both"/>
        <w:rPr>
          <w:rFonts w:ascii="Times New Roman" w:cs="Times New Roman" w:hAnsi="Times New Roman" w:eastAsia="Times New Roman"/>
          <w:sz w:val="20"/>
          <w:szCs w:val="20"/>
        </w:rPr>
      </w:pPr>
      <w:r>
        <w:rPr>
          <w:rFonts w:ascii="Times New Roman" w:hAnsi="Times New Roman"/>
          <w:sz w:val="20"/>
          <w:szCs w:val="20"/>
          <w:rtl w:val="0"/>
          <w:lang w:val="it-IT"/>
        </w:rPr>
        <w:t>consapevole che la falsit</w:t>
      </w:r>
      <w:r>
        <w:rPr>
          <w:rFonts w:ascii="Times New Roman" w:hAnsi="Times New Roman" w:hint="default"/>
          <w:sz w:val="20"/>
          <w:szCs w:val="20"/>
          <w:rtl w:val="0"/>
          <w:lang w:val="it-IT"/>
        </w:rPr>
        <w:t xml:space="preserve">à </w:t>
      </w:r>
      <w:r>
        <w:rPr>
          <w:rFonts w:ascii="Times New Roman" w:hAnsi="Times New Roman"/>
          <w:sz w:val="20"/>
          <w:szCs w:val="20"/>
          <w:rtl w:val="0"/>
          <w:lang w:val="it-IT"/>
        </w:rPr>
        <w:t>in atti e le dichiarazioni mendaci sono punite ai sensi del codice penale e delle leggi speciali in materia e che, laddove dovesse emergere la non veridicit</w:t>
      </w:r>
      <w:r>
        <w:rPr>
          <w:rFonts w:ascii="Times New Roman" w:hAnsi="Times New Roman" w:hint="default"/>
          <w:sz w:val="20"/>
          <w:szCs w:val="20"/>
          <w:rtl w:val="0"/>
          <w:lang w:val="it-IT"/>
        </w:rPr>
        <w:t xml:space="preserve">à </w:t>
      </w:r>
      <w:r>
        <w:rPr>
          <w:rFonts w:ascii="Times New Roman" w:hAnsi="Times New Roman"/>
          <w:sz w:val="20"/>
          <w:szCs w:val="20"/>
          <w:rtl w:val="0"/>
          <w:lang w:val="it-IT"/>
        </w:rPr>
        <w:t>di quanto qui dichiarato, si avr</w:t>
      </w:r>
      <w:r>
        <w:rPr>
          <w:rFonts w:ascii="Times New Roman" w:hAnsi="Times New Roman" w:hint="default"/>
          <w:sz w:val="20"/>
          <w:szCs w:val="20"/>
          <w:rtl w:val="0"/>
          <w:lang w:val="it-IT"/>
        </w:rPr>
        <w:t xml:space="preserve">à </w:t>
      </w:r>
      <w:r>
        <w:rPr>
          <w:rFonts w:ascii="Times New Roman" w:hAnsi="Times New Roman"/>
          <w:sz w:val="20"/>
          <w:szCs w:val="20"/>
          <w:rtl w:val="0"/>
          <w:lang w:val="it-IT"/>
        </w:rPr>
        <w:t>la decadenza dai benefici eventualmente ottenuti ai sensi dell</w:t>
      </w:r>
      <w:r>
        <w:rPr>
          <w:rFonts w:ascii="Times New Roman" w:hAnsi="Times New Roman" w:hint="default"/>
          <w:sz w:val="20"/>
          <w:szCs w:val="20"/>
          <w:rtl w:val="0"/>
          <w:lang w:val="it-IT"/>
        </w:rPr>
        <w:t>’</w:t>
      </w:r>
      <w:r>
        <w:rPr>
          <w:rFonts w:ascii="Times New Roman" w:hAnsi="Times New Roman"/>
          <w:sz w:val="20"/>
          <w:szCs w:val="20"/>
          <w:rtl w:val="0"/>
          <w:lang w:val="it-IT"/>
        </w:rPr>
        <w:t>art. 75 del d.P.R. n. 445 del 28 dicembre 2000 e l</w:t>
      </w:r>
      <w:r>
        <w:rPr>
          <w:rFonts w:ascii="Times New Roman" w:hAnsi="Times New Roman" w:hint="default"/>
          <w:sz w:val="20"/>
          <w:szCs w:val="20"/>
          <w:rtl w:val="0"/>
          <w:lang w:val="it-IT"/>
        </w:rPr>
        <w:t>’</w:t>
      </w:r>
      <w:r>
        <w:rPr>
          <w:rFonts w:ascii="Times New Roman" w:hAnsi="Times New Roman"/>
          <w:sz w:val="20"/>
          <w:szCs w:val="20"/>
          <w:rtl w:val="0"/>
          <w:lang w:val="it-IT"/>
        </w:rPr>
        <w:t>applicazione di ogni altra sanzione prevista dalla legge, nella predetta qualit</w:t>
      </w:r>
      <w:r>
        <w:rPr>
          <w:rFonts w:ascii="Times New Roman" w:hAnsi="Times New Roman" w:hint="default"/>
          <w:sz w:val="20"/>
          <w:szCs w:val="20"/>
          <w:rtl w:val="0"/>
          <w:lang w:val="it-IT"/>
        </w:rPr>
        <w:t>à</w:t>
      </w:r>
      <w:r>
        <w:rPr>
          <w:rFonts w:ascii="Times New Roman" w:hAnsi="Times New Roman"/>
          <w:sz w:val="20"/>
          <w:szCs w:val="20"/>
          <w:rtl w:val="0"/>
          <w:lang w:val="it-IT"/>
        </w:rPr>
        <w:t>, ai sensi e per gli effetti di cui agli artt. 46 e 47 del d.P.R. n. 445 del 28 dicembre 2000,</w:t>
      </w:r>
    </w:p>
    <w:p>
      <w:pPr>
        <w:pStyle w:val="Normale1"/>
        <w:jc w:val="center"/>
        <w:rPr>
          <w:b w:val="1"/>
          <w:bCs w:val="1"/>
          <w:sz w:val="22"/>
          <w:szCs w:val="22"/>
        </w:rPr>
      </w:pPr>
      <w:r>
        <w:rPr>
          <w:b w:val="1"/>
          <w:bCs w:val="1"/>
          <w:sz w:val="22"/>
          <w:szCs w:val="22"/>
          <w:rtl w:val="0"/>
          <w:lang w:val="it-IT"/>
        </w:rPr>
        <w:t>DICHIARA</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non trovarsi in situazione di incompatibilit</w:t>
      </w:r>
      <w:r>
        <w:rPr>
          <w:rFonts w:ascii="Times New Roman" w:hAnsi="Times New Roman" w:hint="default"/>
          <w:sz w:val="20"/>
          <w:szCs w:val="20"/>
          <w:rtl w:val="0"/>
          <w:lang w:val="it-IT"/>
        </w:rPr>
        <w:t>à</w:t>
      </w:r>
      <w:r>
        <w:rPr>
          <w:rFonts w:ascii="Times New Roman" w:hAnsi="Times New Roman"/>
          <w:sz w:val="20"/>
          <w:szCs w:val="20"/>
          <w:rtl w:val="0"/>
          <w:lang w:val="it-IT"/>
        </w:rPr>
        <w:t>, ai sensi di quanto previsto dal d.lgs. n. 39/2013 e dall</w:t>
      </w:r>
      <w:r>
        <w:rPr>
          <w:rFonts w:ascii="Times New Roman" w:hAnsi="Times New Roman" w:hint="default"/>
          <w:sz w:val="20"/>
          <w:szCs w:val="20"/>
          <w:rtl w:val="0"/>
          <w:lang w:val="it-IT"/>
        </w:rPr>
        <w:t>’</w:t>
      </w:r>
      <w:r>
        <w:rPr>
          <w:rFonts w:ascii="Times New Roman" w:hAnsi="Times New Roman"/>
          <w:sz w:val="20"/>
          <w:szCs w:val="20"/>
          <w:rtl w:val="0"/>
          <w:lang w:val="it-IT"/>
        </w:rPr>
        <w:t xml:space="preserve">art. 53, del d.lgs. n. 165/2001; </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non trovarsi in situazioni di conflitto di interessi, anche potenziale, ai sensi dell</w:t>
      </w:r>
      <w:r>
        <w:rPr>
          <w:rFonts w:ascii="Times New Roman" w:hAnsi="Times New Roman" w:hint="default"/>
          <w:sz w:val="20"/>
          <w:szCs w:val="20"/>
          <w:rtl w:val="0"/>
          <w:lang w:val="it-IT"/>
        </w:rPr>
        <w:t>’</w:t>
      </w:r>
      <w:r>
        <w:rPr>
          <w:rFonts w:ascii="Times New Roman" w:hAnsi="Times New Roman"/>
          <w:sz w:val="20"/>
          <w:szCs w:val="20"/>
          <w:rtl w:val="0"/>
          <w:lang w:val="it-IT"/>
        </w:rPr>
        <w:t>art. 53, comma 14, del d.lgs. n. 165/2001, che possano interferire con l</w:t>
      </w:r>
      <w:r>
        <w:rPr>
          <w:rFonts w:ascii="Times New Roman" w:hAnsi="Times New Roman" w:hint="default"/>
          <w:sz w:val="20"/>
          <w:szCs w:val="20"/>
          <w:rtl w:val="0"/>
          <w:lang w:val="it-IT"/>
        </w:rPr>
        <w:t>’</w:t>
      </w:r>
      <w:r>
        <w:rPr>
          <w:rFonts w:ascii="Times New Roman" w:hAnsi="Times New Roman"/>
          <w:sz w:val="20"/>
          <w:szCs w:val="20"/>
          <w:rtl w:val="0"/>
          <w:lang w:val="it-IT"/>
        </w:rPr>
        <w:t>esercizio dell</w:t>
      </w:r>
      <w:r>
        <w:rPr>
          <w:rFonts w:ascii="Times New Roman" w:hAnsi="Times New Roman" w:hint="default"/>
          <w:sz w:val="20"/>
          <w:szCs w:val="20"/>
          <w:rtl w:val="0"/>
          <w:lang w:val="it-IT"/>
        </w:rPr>
        <w:t>’</w:t>
      </w:r>
      <w:r>
        <w:rPr>
          <w:rFonts w:ascii="Times New Roman" w:hAnsi="Times New Roman"/>
          <w:sz w:val="20"/>
          <w:szCs w:val="20"/>
          <w:rtl w:val="0"/>
          <w:lang w:val="it-IT"/>
        </w:rPr>
        <w:t>incarico;</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che l</w:t>
      </w:r>
      <w:r>
        <w:rPr>
          <w:rFonts w:ascii="Times New Roman" w:hAnsi="Times New Roman" w:hint="default"/>
          <w:sz w:val="20"/>
          <w:szCs w:val="20"/>
          <w:rtl w:val="0"/>
          <w:lang w:val="it-IT"/>
        </w:rPr>
        <w:t>’</w:t>
      </w:r>
      <w:r>
        <w:rPr>
          <w:rFonts w:ascii="Times New Roman" w:hAnsi="Times New Roman"/>
          <w:sz w:val="20"/>
          <w:szCs w:val="20"/>
          <w:rtl w:val="0"/>
          <w:lang w:val="it-IT"/>
        </w:rPr>
        <w:t>esercizio dell</w:t>
      </w:r>
      <w:r>
        <w:rPr>
          <w:rFonts w:ascii="Times New Roman" w:hAnsi="Times New Roman" w:hint="default"/>
          <w:sz w:val="20"/>
          <w:szCs w:val="20"/>
          <w:rtl w:val="0"/>
          <w:lang w:val="it-IT"/>
        </w:rPr>
        <w:t>’</w:t>
      </w:r>
      <w:r>
        <w:rPr>
          <w:rFonts w:ascii="Times New Roman" w:hAnsi="Times New Roman"/>
          <w:sz w:val="20"/>
          <w:szCs w:val="20"/>
          <w:rtl w:val="0"/>
          <w:lang w:val="it-IT"/>
        </w:rPr>
        <w:t>incarico non coinvolge interessi propri o interessi di parenti, affini entro il secondo grado, del coniuge o di conviventi, oppure di persone con le quali abbia rapporti di frequentazione abituale, n</w:t>
      </w:r>
      <w:r>
        <w:rPr>
          <w:rFonts w:ascii="Times New Roman" w:hAnsi="Times New Roman" w:hint="default"/>
          <w:sz w:val="20"/>
          <w:szCs w:val="20"/>
          <w:rtl w:val="0"/>
          <w:lang w:val="it-IT"/>
        </w:rPr>
        <w:t xml:space="preserve">é </w:t>
      </w:r>
      <w:r>
        <w:rPr>
          <w:rFonts w:ascii="Times New Roman" w:hAnsi="Times New Roman"/>
          <w:sz w:val="20"/>
          <w:szCs w:val="20"/>
          <w:rtl w:val="0"/>
          <w:lang w:val="it-IT"/>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Times New Roman" w:hAnsi="Times New Roman" w:hint="default"/>
          <w:sz w:val="20"/>
          <w:szCs w:val="20"/>
          <w:rtl w:val="0"/>
          <w:lang w:val="it-IT"/>
        </w:rPr>
        <w:t xml:space="preserve">à </w:t>
      </w:r>
      <w:r>
        <w:rPr>
          <w:rFonts w:ascii="Times New Roman" w:hAnsi="Times New Roman"/>
          <w:sz w:val="20"/>
          <w:szCs w:val="20"/>
          <w:rtl w:val="0"/>
          <w:lang w:val="it-IT"/>
        </w:rPr>
        <w:t>o stabilimenti di cui sia amministratore o gerente o dirigente;</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aver preso piena cognizione del D.M. 26 aprile 2022, n. 105, recante il Codice di Comportamento dei dipendenti del Ministero dell</w:t>
      </w:r>
      <w:r>
        <w:rPr>
          <w:rFonts w:ascii="Times New Roman" w:hAnsi="Times New Roman" w:hint="default"/>
          <w:sz w:val="20"/>
          <w:szCs w:val="20"/>
          <w:rtl w:val="0"/>
          <w:lang w:val="it-IT"/>
        </w:rPr>
        <w:t>’</w:t>
      </w:r>
      <w:r>
        <w:rPr>
          <w:rFonts w:ascii="Times New Roman" w:hAnsi="Times New Roman"/>
          <w:sz w:val="20"/>
          <w:szCs w:val="20"/>
          <w:rtl w:val="0"/>
          <w:lang w:val="it-IT"/>
        </w:rPr>
        <w:t>istruzione e del merito;</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impegnarsi a comunicare tempestivamente all</w:t>
      </w:r>
      <w:r>
        <w:rPr>
          <w:rFonts w:ascii="Times New Roman" w:hAnsi="Times New Roman" w:hint="default"/>
          <w:sz w:val="20"/>
          <w:szCs w:val="20"/>
          <w:rtl w:val="0"/>
          <w:lang w:val="it-IT"/>
        </w:rPr>
        <w:t>’</w:t>
      </w:r>
      <w:r>
        <w:rPr>
          <w:rFonts w:ascii="Times New Roman" w:hAnsi="Times New Roman"/>
          <w:sz w:val="20"/>
          <w:szCs w:val="20"/>
          <w:rtl w:val="0"/>
          <w:lang w:val="it-IT"/>
        </w:rPr>
        <w:t>Istituzione scolastica conferente eventuali variazioni che dovessero intervenire nel corso dello svolgimento dell</w:t>
      </w:r>
      <w:r>
        <w:rPr>
          <w:rFonts w:ascii="Times New Roman" w:hAnsi="Times New Roman" w:hint="default"/>
          <w:sz w:val="20"/>
          <w:szCs w:val="20"/>
          <w:rtl w:val="0"/>
          <w:lang w:val="it-IT"/>
        </w:rPr>
        <w:t>’</w:t>
      </w:r>
      <w:r>
        <w:rPr>
          <w:rFonts w:ascii="Times New Roman" w:hAnsi="Times New Roman"/>
          <w:sz w:val="20"/>
          <w:szCs w:val="20"/>
          <w:rtl w:val="0"/>
          <w:lang w:val="it-IT"/>
        </w:rPr>
        <w:t>incarico;</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impegnarsi altres</w:t>
      </w:r>
      <w:r>
        <w:rPr>
          <w:rFonts w:ascii="Times New Roman" w:hAnsi="Times New Roman" w:hint="default"/>
          <w:sz w:val="20"/>
          <w:szCs w:val="20"/>
          <w:rtl w:val="0"/>
          <w:lang w:val="it-IT"/>
        </w:rPr>
        <w:t xml:space="preserve">ì </w:t>
      </w:r>
      <w:r>
        <w:rPr>
          <w:rFonts w:ascii="Times New Roman" w:hAnsi="Times New Roman"/>
          <w:sz w:val="20"/>
          <w:szCs w:val="20"/>
          <w:rtl w:val="0"/>
          <w:lang w:val="it-IT"/>
        </w:rPr>
        <w:t>a comunicare all</w:t>
      </w:r>
      <w:r>
        <w:rPr>
          <w:rFonts w:ascii="Times New Roman" w:hAnsi="Times New Roman" w:hint="default"/>
          <w:sz w:val="20"/>
          <w:szCs w:val="20"/>
          <w:rtl w:val="0"/>
          <w:lang w:val="it-IT"/>
        </w:rPr>
        <w:t>’</w:t>
      </w:r>
      <w:r>
        <w:rPr>
          <w:rFonts w:ascii="Times New Roman" w:hAnsi="Times New Roman"/>
          <w:sz w:val="20"/>
          <w:szCs w:val="20"/>
          <w:rtl w:val="0"/>
          <w:lang w:val="it-IT"/>
        </w:rPr>
        <w:t>Istituzione scolastica qualsiasi altra circostanza sopravvenuta di carattere ostativo rispetto all</w:t>
      </w:r>
      <w:r>
        <w:rPr>
          <w:rFonts w:ascii="Times New Roman" w:hAnsi="Times New Roman" w:hint="default"/>
          <w:sz w:val="20"/>
          <w:szCs w:val="20"/>
          <w:rtl w:val="0"/>
          <w:lang w:val="it-IT"/>
        </w:rPr>
        <w:t>’</w:t>
      </w:r>
      <w:r>
        <w:rPr>
          <w:rFonts w:ascii="Times New Roman" w:hAnsi="Times New Roman"/>
          <w:sz w:val="20"/>
          <w:szCs w:val="20"/>
          <w:rtl w:val="0"/>
          <w:lang w:val="it-IT"/>
        </w:rPr>
        <w:t>espletamento dell</w:t>
      </w:r>
      <w:r>
        <w:rPr>
          <w:rFonts w:ascii="Times New Roman" w:hAnsi="Times New Roman" w:hint="default"/>
          <w:sz w:val="20"/>
          <w:szCs w:val="20"/>
          <w:rtl w:val="0"/>
          <w:lang w:val="it-IT"/>
        </w:rPr>
        <w:t>’</w:t>
      </w:r>
      <w:r>
        <w:rPr>
          <w:rFonts w:ascii="Times New Roman" w:hAnsi="Times New Roman"/>
          <w:sz w:val="20"/>
          <w:szCs w:val="20"/>
          <w:rtl w:val="0"/>
          <w:lang w:val="it-IT"/>
        </w:rPr>
        <w:t>incarico;</w:t>
      </w:r>
    </w:p>
    <w:p>
      <w:pPr>
        <w:pStyle w:val="Comma"/>
        <w:numPr>
          <w:ilvl w:val="0"/>
          <w:numId w:val="2"/>
        </w:numPr>
        <w:bidi w:val="0"/>
        <w:spacing w:before="120" w:after="120" w:line="276" w:lineRule="auto"/>
        <w:ind w:right="0"/>
        <w:jc w:val="both"/>
        <w:rPr>
          <w:rFonts w:ascii="Times New Roman" w:hAnsi="Times New Roman"/>
          <w:sz w:val="20"/>
          <w:szCs w:val="20"/>
          <w:rtl w:val="0"/>
          <w:lang w:val="it-IT"/>
        </w:rPr>
      </w:pPr>
      <w:r>
        <w:rPr>
          <w:rFonts w:ascii="Times New Roman" w:hAnsi="Times New Roman"/>
          <w:sz w:val="20"/>
          <w:szCs w:val="20"/>
          <w:rtl w:val="0"/>
          <w:lang w:val="it-IT"/>
        </w:rPr>
        <w:t>di essere stato informato/a, ai sensi dell</w:t>
      </w:r>
      <w:r>
        <w:rPr>
          <w:rFonts w:ascii="Times New Roman" w:hAnsi="Times New Roman" w:hint="default"/>
          <w:sz w:val="20"/>
          <w:szCs w:val="20"/>
          <w:rtl w:val="0"/>
          <w:lang w:val="it-IT"/>
        </w:rPr>
        <w:t>’</w:t>
      </w:r>
      <w:r>
        <w:rPr>
          <w:rFonts w:ascii="Times New Roman" w:hAnsi="Times New Roman"/>
          <w:sz w:val="20"/>
          <w:szCs w:val="20"/>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Times New Roman" w:hAnsi="Times New Roman" w:hint="default"/>
          <w:sz w:val="20"/>
          <w:szCs w:val="20"/>
          <w:rtl w:val="0"/>
          <w:lang w:val="it-IT"/>
        </w:rPr>
        <w:t xml:space="preserve">à </w:t>
      </w:r>
      <w:r>
        <w:rPr>
          <w:rFonts w:ascii="Times New Roman" w:hAnsi="Times New Roman"/>
          <w:sz w:val="20"/>
          <w:szCs w:val="20"/>
          <w:rtl w:val="0"/>
          <w:lang w:val="it-IT"/>
        </w:rPr>
        <w:t>per le quali le presenti dichiarazioni vengono rese e fornisce il relativo consenso.</w:t>
      </w:r>
    </w:p>
    <w:p>
      <w:pPr>
        <w:pStyle w:val="Body Text"/>
        <w:ind w:left="100" w:firstLine="0"/>
        <w:jc w:val="both"/>
        <w:rPr>
          <w:rFonts w:ascii="Times New Roman" w:cs="Times New Roman" w:hAnsi="Times New Roman" w:eastAsia="Times New Roman"/>
        </w:rPr>
      </w:pPr>
    </w:p>
    <w:p>
      <w:pPr>
        <w:pStyle w:val="Body Text"/>
        <w:ind w:left="100" w:firstLine="0"/>
        <w:jc w:val="both"/>
        <w:rPr>
          <w:rFonts w:ascii="Times New Roman" w:cs="Times New Roman" w:hAnsi="Times New Roman" w:eastAsia="Times New Roman"/>
        </w:rPr>
      </w:pPr>
      <w:r>
        <w:rPr>
          <w:rFonts w:ascii="Times New Roman" w:hAnsi="Times New Roman"/>
          <w:rtl w:val="0"/>
          <w:lang w:val="it-IT"/>
        </w:rPr>
        <w:t>A</w:t>
      </w:r>
      <w:r>
        <w:rPr>
          <w:rFonts w:ascii="Times New Roman" w:hAnsi="Times New Roman"/>
          <w:spacing w:val="0"/>
          <w:rtl w:val="0"/>
          <w:lang w:val="it-IT"/>
        </w:rPr>
        <w:t xml:space="preserve"> </w:t>
      </w:r>
      <w:r>
        <w:rPr>
          <w:rFonts w:ascii="Times New Roman" w:hAnsi="Times New Roman"/>
          <w:rtl w:val="0"/>
          <w:lang w:val="it-IT"/>
        </w:rPr>
        <w:t>tal</w:t>
      </w:r>
      <w:r>
        <w:rPr>
          <w:rFonts w:ascii="Times New Roman" w:hAnsi="Times New Roman"/>
          <w:spacing w:val="0"/>
          <w:rtl w:val="0"/>
          <w:lang w:val="it-IT"/>
        </w:rPr>
        <w:t xml:space="preserve"> </w:t>
      </w:r>
      <w:r>
        <w:rPr>
          <w:rFonts w:ascii="Times New Roman" w:hAnsi="Times New Roman"/>
          <w:rtl w:val="0"/>
          <w:lang w:val="it-IT"/>
        </w:rPr>
        <w:t>fine allega:</w:t>
      </w:r>
    </w:p>
    <w:p>
      <w:pPr>
        <w:pStyle w:val="Body Text"/>
        <w:ind w:left="100" w:firstLine="0"/>
        <w:jc w:val="both"/>
        <w:rPr>
          <w:rFonts w:ascii="Times New Roman" w:cs="Times New Roman" w:hAnsi="Times New Roman" w:eastAsia="Times New Roman"/>
          <w:sz w:val="8"/>
          <w:szCs w:val="8"/>
        </w:rPr>
      </w:pPr>
    </w:p>
    <w:p>
      <w:pPr>
        <w:pStyle w:val="List Paragraph"/>
        <w:numPr>
          <w:ilvl w:val="0"/>
          <w:numId w:val="4"/>
        </w:numPr>
        <w:bidi w:val="0"/>
        <w:spacing w:before="39"/>
        <w:ind w:right="0"/>
        <w:jc w:val="left"/>
        <w:rPr>
          <w:rFonts w:ascii="Times New Roman" w:hAnsi="Times New Roman"/>
          <w:sz w:val="21"/>
          <w:szCs w:val="21"/>
          <w:rtl w:val="0"/>
          <w:lang w:val="it-IT"/>
        </w:rPr>
      </w:pPr>
      <w:r>
        <w:rPr>
          <w:rFonts w:ascii="Times New Roman" w:hAnsi="Times New Roman"/>
          <w:sz w:val="21"/>
          <w:szCs w:val="21"/>
          <w:rtl w:val="0"/>
          <w:lang w:val="it-IT"/>
        </w:rPr>
        <w:t>Curriculum</w:t>
      </w:r>
      <w:r>
        <w:rPr>
          <w:rFonts w:ascii="Times New Roman" w:hAnsi="Times New Roman"/>
          <w:spacing w:val="-2"/>
          <w:sz w:val="21"/>
          <w:szCs w:val="21"/>
          <w:rtl w:val="0"/>
          <w:lang w:val="it-IT"/>
        </w:rPr>
        <w:t xml:space="preserve"> </w:t>
      </w:r>
      <w:r>
        <w:rPr>
          <w:rFonts w:ascii="Times New Roman" w:hAnsi="Times New Roman"/>
          <w:sz w:val="21"/>
          <w:szCs w:val="21"/>
          <w:rtl w:val="0"/>
          <w:lang w:val="it-IT"/>
        </w:rPr>
        <w:t xml:space="preserve">Vitae in formato europeo </w:t>
      </w:r>
      <w:r>
        <w:rPr>
          <w:rFonts w:ascii="Times New Roman" w:hAnsi="Times New Roman"/>
          <w:b w:val="1"/>
          <w:bCs w:val="1"/>
          <w:sz w:val="21"/>
          <w:szCs w:val="21"/>
          <w:rtl w:val="0"/>
          <w:lang w:val="it-IT"/>
        </w:rPr>
        <w:t>datato e firmato</w:t>
      </w:r>
      <w:r>
        <w:rPr>
          <w:rFonts w:ascii="Times New Roman" w:hAnsi="Times New Roman"/>
          <w:sz w:val="21"/>
          <w:szCs w:val="21"/>
          <w:rtl w:val="0"/>
          <w:lang w:val="it-IT"/>
        </w:rPr>
        <w:t>;</w:t>
      </w:r>
    </w:p>
    <w:p>
      <w:pPr>
        <w:pStyle w:val="List Paragraph"/>
        <w:numPr>
          <w:ilvl w:val="0"/>
          <w:numId w:val="4"/>
        </w:numPr>
        <w:bidi w:val="0"/>
        <w:ind w:right="0"/>
        <w:jc w:val="left"/>
        <w:rPr>
          <w:rFonts w:ascii="Times New Roman" w:hAnsi="Times New Roman"/>
          <w:sz w:val="21"/>
          <w:szCs w:val="21"/>
          <w:rtl w:val="0"/>
          <w:lang w:val="it-IT"/>
        </w:rPr>
      </w:pPr>
      <w:r>
        <w:rPr>
          <w:rFonts w:ascii="Times New Roman" w:hAnsi="Times New Roman"/>
          <w:sz w:val="21"/>
          <w:szCs w:val="21"/>
          <w:rtl w:val="0"/>
          <w:lang w:val="it-IT"/>
        </w:rPr>
        <w:t>Autocertificazione ai sensi dell</w:t>
      </w:r>
      <w:r>
        <w:rPr>
          <w:rFonts w:ascii="Times New Roman" w:hAnsi="Times New Roman" w:hint="default"/>
          <w:sz w:val="21"/>
          <w:szCs w:val="21"/>
          <w:rtl w:val="0"/>
          <w:lang w:val="it-IT"/>
        </w:rPr>
        <w:t>’</w:t>
      </w:r>
      <w:r>
        <w:rPr>
          <w:rFonts w:ascii="Times New Roman" w:hAnsi="Times New Roman"/>
          <w:sz w:val="21"/>
          <w:szCs w:val="21"/>
          <w:rtl w:val="0"/>
          <w:lang w:val="it-IT"/>
        </w:rPr>
        <w:t>art. 47 DPR 445/2000 (allegato 2);</w:t>
      </w:r>
    </w:p>
    <w:p>
      <w:pPr>
        <w:pStyle w:val="List Paragraph"/>
        <w:numPr>
          <w:ilvl w:val="0"/>
          <w:numId w:val="4"/>
        </w:numPr>
        <w:bidi w:val="0"/>
        <w:ind w:right="0"/>
        <w:jc w:val="left"/>
        <w:rPr>
          <w:rFonts w:ascii="Times New Roman" w:hAnsi="Times New Roman"/>
          <w:sz w:val="21"/>
          <w:szCs w:val="21"/>
          <w:rtl w:val="0"/>
          <w:lang w:val="it-IT"/>
        </w:rPr>
      </w:pPr>
      <w:r>
        <w:rPr>
          <w:rFonts w:ascii="Times New Roman" w:hAnsi="Times New Roman"/>
          <w:sz w:val="21"/>
          <w:szCs w:val="21"/>
          <w:rtl w:val="0"/>
          <w:lang w:val="it-IT"/>
        </w:rPr>
        <w:t>Documento</w:t>
      </w:r>
      <w:r>
        <w:rPr>
          <w:rFonts w:ascii="Times New Roman" w:hAnsi="Times New Roman"/>
          <w:spacing w:val="-2"/>
          <w:sz w:val="21"/>
          <w:szCs w:val="21"/>
          <w:rtl w:val="0"/>
          <w:lang w:val="it-IT"/>
        </w:rPr>
        <w:t xml:space="preserve"> </w:t>
      </w:r>
      <w:r>
        <w:rPr>
          <w:rFonts w:ascii="Times New Roman" w:hAnsi="Times New Roman"/>
          <w:sz w:val="21"/>
          <w:szCs w:val="21"/>
          <w:rtl w:val="0"/>
          <w:lang w:val="it-IT"/>
        </w:rPr>
        <w:t>di identit</w:t>
      </w:r>
      <w:r>
        <w:rPr>
          <w:rFonts w:ascii="Times New Roman" w:hAnsi="Times New Roman" w:hint="default"/>
          <w:sz w:val="21"/>
          <w:szCs w:val="21"/>
          <w:rtl w:val="0"/>
          <w:lang w:val="it-IT"/>
        </w:rPr>
        <w:t xml:space="preserve">à </w:t>
      </w:r>
      <w:r>
        <w:rPr>
          <w:rFonts w:ascii="Times New Roman" w:hAnsi="Times New Roman"/>
          <w:sz w:val="21"/>
          <w:szCs w:val="21"/>
          <w:rtl w:val="0"/>
          <w:lang w:val="it-IT"/>
        </w:rPr>
        <w:t>in corso di validit</w:t>
      </w:r>
      <w:r>
        <w:rPr>
          <w:rFonts w:ascii="Times New Roman" w:hAnsi="Times New Roman" w:hint="default"/>
          <w:sz w:val="21"/>
          <w:szCs w:val="21"/>
          <w:rtl w:val="0"/>
          <w:lang w:val="it-IT"/>
        </w:rPr>
        <w:t>à</w:t>
      </w:r>
      <w:r>
        <w:rPr>
          <w:rFonts w:ascii="Times New Roman" w:hAnsi="Times New Roman"/>
          <w:sz w:val="21"/>
          <w:szCs w:val="21"/>
          <w:rtl w:val="0"/>
          <w:lang w:val="it-IT"/>
        </w:rPr>
        <w:t>.</w:t>
      </w:r>
    </w:p>
    <w:p>
      <w:pPr>
        <w:pStyle w:val="Body Text"/>
        <w:spacing w:before="4"/>
        <w:rPr>
          <w:rFonts w:ascii="Times New Roman" w:cs="Times New Roman" w:hAnsi="Times New Roman" w:eastAsia="Times New Roman"/>
          <w:sz w:val="25"/>
          <w:szCs w:val="25"/>
        </w:rPr>
      </w:pPr>
    </w:p>
    <w:p>
      <w:pPr>
        <w:pStyle w:val="Body Text"/>
        <w:tabs>
          <w:tab w:val="left" w:pos="3551"/>
        </w:tabs>
        <w:rPr>
          <w:rFonts w:ascii="Times New Roman" w:cs="Times New Roman" w:hAnsi="Times New Roman" w:eastAsia="Times New Roman"/>
        </w:rPr>
      </w:pPr>
      <w:r>
        <w:rPr>
          <w:rFonts w:ascii="Times New Roman" w:hAnsi="Times New Roman"/>
          <w:rtl w:val="0"/>
          <w:lang w:val="it-IT"/>
        </w:rPr>
        <w:t>__________________,</w:t>
      </w:r>
      <w:r>
        <w:rPr>
          <w:rFonts w:ascii="Times New Roman" w:hAnsi="Times New Roman"/>
          <w:spacing w:val="0"/>
          <w:rtl w:val="0"/>
          <w:lang w:val="it-IT"/>
        </w:rPr>
        <w:t xml:space="preserve"> </w:t>
      </w:r>
      <w:r>
        <w:rPr>
          <w:rFonts w:ascii="Times New Roman" w:hAnsi="Times New Roman"/>
          <w:u w:val="single"/>
          <w:rtl w:val="0"/>
          <w:lang w:val="it-IT"/>
        </w:rPr>
        <w:t>___/___/2024</w:t>
      </w:r>
    </w:p>
    <w:p>
      <w:pPr>
        <w:pStyle w:val="Body Text"/>
        <w:spacing w:before="57"/>
        <w:ind w:left="6483" w:firstLine="0"/>
        <w:rPr>
          <w:rFonts w:ascii="Times New Roman" w:cs="Times New Roman" w:hAnsi="Times New Roman" w:eastAsia="Times New Roman"/>
        </w:rPr>
      </w:pPr>
      <w:r>
        <w:rPr>
          <w:rFonts w:ascii="Times New Roman" w:hAnsi="Times New Roman"/>
          <w:rtl w:val="0"/>
          <w:lang w:val="it-IT"/>
        </w:rPr>
        <w:t>FIRMA</w:t>
      </w:r>
    </w:p>
    <w:p>
      <w:pPr>
        <w:pStyle w:val="Body Text"/>
        <w:spacing w:before="5"/>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3842740</wp:posOffset>
                </wp:positionH>
                <wp:positionV relativeFrom="line">
                  <wp:posOffset>190779</wp:posOffset>
                </wp:positionV>
                <wp:extent cx="2133601" cy="0"/>
                <wp:effectExtent l="0" t="0" r="0" b="0"/>
                <wp:wrapTopAndBottom distT="0" distB="0"/>
                <wp:docPr id="1073741827" name="officeArt object" descr="Freeform 2"/>
                <wp:cNvGraphicFramePr/>
                <a:graphic xmlns:a="http://schemas.openxmlformats.org/drawingml/2006/main">
                  <a:graphicData uri="http://schemas.microsoft.com/office/word/2010/wordprocessingShape">
                    <wps:wsp>
                      <wps:cNvSpPr/>
                      <wps:spPr>
                        <a:xfrm>
                          <a:off x="0" y="0"/>
                          <a:ext cx="2133601" cy="0"/>
                        </a:xfrm>
                        <a:prstGeom prst="line">
                          <a:avLst/>
                        </a:prstGeom>
                        <a:noFill/>
                        <a:ln w="9601" cap="flat">
                          <a:solidFill>
                            <a:srgbClr val="000000"/>
                          </a:solidFill>
                          <a:prstDash val="solid"/>
                          <a:round/>
                        </a:ln>
                        <a:effectLst/>
                      </wps:spPr>
                      <wps:bodyPr/>
                    </wps:wsp>
                  </a:graphicData>
                </a:graphic>
              </wp:anchor>
            </w:drawing>
          </mc:Choice>
          <mc:Fallback>
            <w:pict>
              <v:line id="_x0000_s1026" style="visibility:visible;position:absolute;margin-left:302.6pt;margin-top:15.0pt;width:168.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sectPr>
      <w:headerReference w:type="default" r:id="rId5"/>
      <w:footerReference w:type="default" r:id="rId6"/>
      <w:pgSz w:w="11920" w:h="16840" w:orient="portrait"/>
      <w:pgMar w:top="660" w:right="640" w:bottom="280" w:left="9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 w:name="Calibri Light">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inline distT="0" distB="0" distL="0" distR="0">
          <wp:extent cx="5076825" cy="1371088"/>
          <wp:effectExtent l="0" t="0" r="0" b="0"/>
          <wp:docPr id="1073741825" name="officeArt object"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1">
                    <a:extLst/>
                  </a:blip>
                  <a:stretch>
                    <a:fillRect/>
                  </a:stretch>
                </pic:blipFill>
                <pic:spPr>
                  <a:xfrm>
                    <a:off x="0" y="0"/>
                    <a:ext cx="5076825" cy="137108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lowerRoman"/>
      <w:suff w:val="tab"/>
      <w:lvlText w:val="%1."/>
      <w:lvlJc w:val="left"/>
      <w:pPr>
        <w:ind w:left="709" w:hanging="4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49"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09"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6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decimal"/>
      <w:suff w:val="tab"/>
      <w:lvlText w:val="%1."/>
      <w:lvlJc w:val="left"/>
      <w:pPr>
        <w:tabs>
          <w:tab w:val="left" w:pos="820"/>
          <w:tab w:val="left" w:pos="821"/>
        </w:tabs>
        <w:ind w:left="117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20"/>
          <w:tab w:val="left" w:pos="82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20"/>
          <w:tab w:val="left" w:pos="821"/>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20"/>
          <w:tab w:val="left" w:pos="82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20"/>
          <w:tab w:val="left" w:pos="82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20"/>
          <w:tab w:val="left" w:pos="821"/>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20"/>
          <w:tab w:val="left" w:pos="82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20"/>
          <w:tab w:val="left" w:pos="82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20"/>
          <w:tab w:val="left" w:pos="821"/>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29" w:after="0" w:line="240" w:lineRule="auto"/>
      <w:ind w:left="10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e1">
    <w:name w:val="Normale1"/>
    <w:next w:val="Normale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omma">
    <w:name w:val="Comma"/>
    <w:next w:val="Comma"/>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1" w:after="0" w:line="240" w:lineRule="auto"/>
      <w:ind w:left="820" w:right="0" w:hanging="361"/>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3">
    <w:name w:val="Stile importato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